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hint="eastAsia"/>
        </w:rPr>
      </w:pPr>
      <w:r>
        <w:rPr>
          <w:rFonts w:hint="eastAsia"/>
          <w:lang w:eastAsia="zh-CN"/>
        </w:rPr>
        <w:t>用心用情担使命</w:t>
      </w:r>
      <w:r>
        <w:rPr>
          <w:rFonts w:hint="eastAsia"/>
          <w:lang w:val="en-US" w:eastAsia="zh-CN"/>
        </w:rPr>
        <w:t>，尽心尽力履职责</w:t>
      </w:r>
    </w:p>
    <w:p>
      <w:pPr>
        <w:jc w:val="center"/>
        <w:rPr>
          <w:rFonts w:hint="eastAsia"/>
          <w:lang w:val="en-US" w:eastAsia="zh-CN"/>
        </w:rPr>
      </w:pPr>
    </w:p>
    <w:p>
      <w:pPr>
        <w:rPr>
          <w:rFonts w:hint="eastAsia"/>
          <w:lang w:val="en-US" w:eastAsia="zh-CN"/>
        </w:rPr>
      </w:pPr>
      <w:r>
        <w:rPr>
          <w:rFonts w:hint="eastAsia"/>
          <w:lang w:val="en-US" w:eastAsia="zh-CN"/>
        </w:rPr>
        <w:t xml:space="preserve">    当今的世界正面临前所未有之大变局。今天的中国比历史上任何时期都更接近、更有信心和能力实现中华民族伟大复兴的目标。实现中华民族伟大复兴，就是近代以来中华民族最伟大的没想。伟大梦想不是等来的，是拼出来、干出来的。在实现伟大梦想的征程中，广大政协委员要争作参与者、实践者、推动者，坚持为国履职、为民尽责，把事业放在心上，把责任扛在肩上，用心用情担使命，尽心尽力履职责，以模范行动展现新时代政协委员的风采。</w:t>
      </w:r>
    </w:p>
    <w:p>
      <w:pPr>
        <w:rPr>
          <w:rFonts w:hint="eastAsia"/>
          <w:lang w:val="en-US" w:eastAsia="zh-CN"/>
        </w:rPr>
      </w:pPr>
      <w:r>
        <w:rPr>
          <w:rFonts w:hint="eastAsia"/>
          <w:lang w:val="en-US" w:eastAsia="zh-CN"/>
        </w:rPr>
        <w:t xml:space="preserve">    一要强化政治意识，坚定政治立场</w:t>
      </w:r>
    </w:p>
    <w:p>
      <w:pPr>
        <w:rPr>
          <w:rFonts w:hint="eastAsia"/>
          <w:lang w:val="en-US" w:eastAsia="zh-CN"/>
        </w:rPr>
      </w:pPr>
      <w:r>
        <w:rPr>
          <w:rFonts w:hint="eastAsia"/>
          <w:lang w:val="en-US" w:eastAsia="zh-CN"/>
        </w:rPr>
        <w:t xml:space="preserve">    政协是政治政治，政协委员要旗帜鲜明讲政治，不断增强“四个意识”，坚定“四个自信”，做到“两个维护”，在政治立场上不能含糊，在政治原则上不能动摇。要把坚持和发展中国特色社会主义作为巩固共同思想政治基础的主轴，融入感情，用心履职，面对大是大非问题敢于亮剑，主动发声，驳斥谬论，关键时刻靠得住，站出来。</w:t>
      </w:r>
    </w:p>
    <w:p>
      <w:pPr>
        <w:rPr>
          <w:rFonts w:hint="eastAsia"/>
          <w:lang w:val="en-US" w:eastAsia="zh-CN"/>
        </w:rPr>
      </w:pPr>
      <w:r>
        <w:rPr>
          <w:rFonts w:hint="eastAsia"/>
          <w:lang w:val="en-US" w:eastAsia="zh-CN"/>
        </w:rPr>
        <w:t xml:space="preserve">    二要强化大局意识。聚焦中心工作</w:t>
      </w:r>
    </w:p>
    <w:p>
      <w:pPr>
        <w:rPr>
          <w:rFonts w:hint="eastAsia"/>
          <w:lang w:val="en-US" w:eastAsia="zh-CN"/>
        </w:rPr>
      </w:pPr>
      <w:r>
        <w:rPr>
          <w:rFonts w:hint="eastAsia"/>
          <w:lang w:val="en-US" w:eastAsia="zh-CN"/>
        </w:rPr>
        <w:t xml:space="preserve">    服务党委政府中心工作，推动经济社会发展是政协委员最大的使命、最大的大局。政协委员建言献策就是必须围绕“党委想什么、政协议使命，政府干什么、政协帮什么，群众盼使命、政协呼什么”展开，把委员的思考通过政协的平台融入经济社会发展的大合唱之中，为推动改革发展出金点子、提好建议，真正达到一个建议产生一项效果、一个意见推动一项工作的目的。当前，面对新形势、新任务，政协委员应观大势、议大事，做好参政议政工作。要用好“望远镜”，对国家战略部署有深刻的理解，准确把握使命和任务；要用好“放大镜”，结合自身专业特长和界别特色有针对性地建言资政；要有好“显微镜”，应用专业知识对具体问题进行全面的精深剖析，将问题讲深讲透。作为省政协委员，要全面落实省第十三次党代会及历次全会的决策部署，紧紧围绕脱贫攻坚、绿色发展、创新驱动等全省经济社会发展的重大任务，以及教育医疗、就业养老、住房保障等群众最关心最直接最现实的利益问题，深入开展调研视察，及时反映真实情况，积极为推动全省改革发展出实招、谋良策。</w:t>
      </w:r>
    </w:p>
    <w:p>
      <w:pPr>
        <w:rPr>
          <w:rFonts w:hint="eastAsia"/>
          <w:lang w:val="en-US" w:eastAsia="zh-CN"/>
        </w:rPr>
      </w:pPr>
      <w:r>
        <w:rPr>
          <w:rFonts w:hint="eastAsia"/>
          <w:lang w:val="en-US" w:eastAsia="zh-CN"/>
        </w:rPr>
        <w:t xml:space="preserve">    三要强化质量意识，把握建言实效</w:t>
      </w:r>
    </w:p>
    <w:p>
      <w:pPr>
        <w:rPr>
          <w:rFonts w:hint="eastAsia"/>
          <w:lang w:val="en-US" w:eastAsia="zh-CN"/>
        </w:rPr>
      </w:pPr>
      <w:r>
        <w:rPr>
          <w:rFonts w:hint="eastAsia"/>
          <w:lang w:val="en-US" w:eastAsia="zh-CN"/>
        </w:rPr>
        <w:t xml:space="preserve">    政协委员的话语权不靠说了算，而靠说的对，不在数量在质量。古人讲：建言求实效，关键要不失时机建言，要尽量与决策时机合拍。要找准茬口，抓住时机，提在节点上，一些老大难问题就会受到党委政府重视、得到妥善解决。经济社会状况不断变化，要把所观察、调研到的情况和思考，适时地讲出来。当问题还处于苗头阶段、各方还未当回事的时候，提案、建言要“看到”问题，引起有关部门关注、重视，纳入决策视野；当问题已经显性化、但尚未找到应对之策时，建言最好能够提供“解题”思路，助力和支持相关决策；在决策拍板阶段，建言要更多地关注潜在问题、相关因素、预期效应，防止决策剑走偏锋；决策实施之后，建言要针对执行中出现的新情况，提出纠偏、修正意见，为政策修订提供依据。</w:t>
      </w:r>
    </w:p>
    <w:p>
      <w:pPr>
        <w:rPr>
          <w:rFonts w:hint="eastAsia"/>
          <w:lang w:val="en-US" w:eastAsia="zh-CN"/>
        </w:rPr>
      </w:pPr>
      <w:r>
        <w:rPr>
          <w:rFonts w:hint="eastAsia"/>
          <w:lang w:val="en-US" w:eastAsia="zh-CN"/>
        </w:rPr>
        <w:t xml:space="preserve">    四要强化履职意识，积极担当尽责</w:t>
      </w:r>
    </w:p>
    <w:p>
      <w:pPr>
        <w:rPr>
          <w:rFonts w:hint="eastAsia"/>
          <w:lang w:val="en-US" w:eastAsia="zh-CN"/>
        </w:rPr>
      </w:pPr>
      <w:r>
        <w:rPr>
          <w:rFonts w:hint="eastAsia"/>
          <w:lang w:val="en-US" w:eastAsia="zh-CN"/>
        </w:rPr>
        <w:t xml:space="preserve">    责任是安身立命之本，每一位政协委员，都肩负着参政议政的责任。要为民代言、为民立言，把不断满足人民对美好生活的需要、促进民生改善作为重要着力点，带着感情、带着真心、带着责任，深入实际、深入基层、深入群众，真正做到身入、心入、情入，这样提出的提案和社情民意才能深入知晓民声，深度了解民情，真实反映民意，实打实为民代言。</w:t>
      </w:r>
    </w:p>
    <w:p>
      <w:pPr>
        <w:rPr>
          <w:rFonts w:hint="eastAsia"/>
          <w:lang w:val="en-US" w:eastAsia="zh-CN"/>
        </w:rPr>
      </w:pPr>
      <w:r>
        <w:rPr>
          <w:rFonts w:hint="eastAsia"/>
          <w:lang w:val="en-US" w:eastAsia="zh-CN"/>
        </w:rPr>
        <w:t xml:space="preserve">    五要强化创新意识，讲究方式方法</w:t>
      </w:r>
    </w:p>
    <w:p>
      <w:pPr>
        <w:rPr>
          <w:rFonts w:hint="eastAsia"/>
          <w:lang w:val="en-US" w:eastAsia="zh-CN"/>
        </w:rPr>
      </w:pPr>
      <w:r>
        <w:rPr>
          <w:rFonts w:hint="eastAsia"/>
          <w:lang w:val="en-US" w:eastAsia="zh-CN"/>
        </w:rPr>
        <w:t xml:space="preserve">    严谨务实是政协委员建言献策的基本要求、政协委员建言献策可以把个人风格融入到议政语境之中，但要说得得体，讲得中听，提得得当。要做到客观公正，理性中肯，既不瞻前顾后，也不以偏概全，以简约增进建言效果。要结合自身的专业知识和从业背景，守正创新，发挥优长，各抒己见。但参政建言平台不是专业论坛，不是学术报告会，更不是权威发布、专业解读，必须言之有物，议之精当。</w:t>
      </w:r>
    </w:p>
    <w:p>
      <w:pPr>
        <w:rPr>
          <w:rFonts w:hint="eastAsia"/>
          <w:lang w:val="en-US" w:eastAsia="zh-CN"/>
        </w:rPr>
      </w:pPr>
      <w:r>
        <w:rPr>
          <w:rFonts w:hint="eastAsia"/>
          <w:lang w:val="en-US" w:eastAsia="zh-CN"/>
        </w:rPr>
        <w:t xml:space="preserve">    </w:t>
      </w:r>
      <w:bookmarkStart w:id="0" w:name="_GoBack"/>
      <w:bookmarkEnd w:id="0"/>
      <w:r>
        <w:rPr>
          <w:rFonts w:hint="eastAsia"/>
          <w:lang w:val="en-US" w:eastAsia="zh-CN"/>
        </w:rPr>
        <w:t>总之，用心用情履职担当，才能体现出“一线状态”，树立起新时代政协委员新形象，展现新时代人民政协新样子。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CC6553"/>
    <w:rsid w:val="119D51A7"/>
    <w:rsid w:val="20731CCC"/>
    <w:rsid w:val="33CC655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62FFB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2020-01-12T04:43:00Z</dcterms:created>
  <dc:creator>lenovo</dc:creator>
  <cp:lastModifiedBy>lenovo</cp:lastModifiedBy>
  <dcterms:modified xsi:type="dcterms:W3CDTF">2020-01-12T08:50:33Z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